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  <w:bookmarkStart w:id="0" w:name="_GoBack"/>
      <w:bookmarkEnd w:id="0"/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DC3246">
        <w:rPr>
          <w:color w:val="365F91"/>
        </w:rPr>
        <w:t>05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DC3246">
        <w:rPr>
          <w:color w:val="365F91"/>
        </w:rPr>
        <w:t>февраля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A275BB">
        <w:rPr>
          <w:color w:val="365F91"/>
        </w:rPr>
        <w:t>2</w:t>
      </w:r>
      <w:r w:rsidR="00DC3246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A275BB">
        <w:rPr>
          <w:color w:val="365F91"/>
        </w:rPr>
        <w:t xml:space="preserve">       </w:t>
      </w:r>
      <w:r w:rsidR="00757757">
        <w:rPr>
          <w:color w:val="365F91"/>
        </w:rPr>
        <w:t xml:space="preserve">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A275BB">
        <w:rPr>
          <w:color w:val="365F91"/>
        </w:rPr>
        <w:t xml:space="preserve">  17</w:t>
      </w:r>
      <w:r w:rsidR="00025E93">
        <w:rPr>
          <w:color w:val="365F91"/>
        </w:rPr>
        <w:t>7560</w:t>
      </w:r>
      <w:r w:rsidR="00D02788"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A275BB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025E93" w:rsidRPr="00025E93">
        <w:t>ПАО «Саратовэнерго»</w:t>
      </w:r>
      <w:r w:rsidR="00C02E2E" w:rsidRPr="00C02E2E">
        <w:t xml:space="preserve"> </w:t>
      </w:r>
      <w:r w:rsidR="00A275BB">
        <w:t>(</w:t>
      </w:r>
      <w:r w:rsidR="00025E93" w:rsidRPr="00025E93">
        <w:t>410028, г. Саратов, ул. Чернышевского, 124</w:t>
      </w:r>
      <w:r w:rsidR="00A275BB"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</w:p>
    <w:p w:rsidR="00A275BB" w:rsidRDefault="00D02788" w:rsidP="00FC58D5">
      <w:pPr>
        <w:pStyle w:val="a"/>
        <w:numPr>
          <w:ilvl w:val="0"/>
          <w:numId w:val="0"/>
        </w:numPr>
        <w:ind w:firstLine="709"/>
        <w:jc w:val="both"/>
      </w:pP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</w:t>
      </w:r>
    </w:p>
    <w:p w:rsidR="00815821" w:rsidRDefault="00D02788" w:rsidP="00FC58D5">
      <w:pPr>
        <w:pStyle w:val="a"/>
        <w:numPr>
          <w:ilvl w:val="0"/>
          <w:numId w:val="0"/>
        </w:numPr>
        <w:ind w:firstLine="709"/>
        <w:jc w:val="both"/>
      </w:pPr>
      <w:r w:rsidRPr="00FD60C4">
        <w:t xml:space="preserve">на основании </w:t>
      </w:r>
      <w:r>
        <w:t xml:space="preserve">Закупочной </w:t>
      </w:r>
      <w:r w:rsidRPr="00FD60C4">
        <w:t xml:space="preserve">документации </w:t>
      </w:r>
      <w:r w:rsidR="004465FA" w:rsidRPr="00BB4801">
        <w:t>по</w:t>
      </w:r>
      <w:r w:rsidR="009E4B01">
        <w:t xml:space="preserve"> </w:t>
      </w:r>
      <w:r w:rsidR="00A275BB" w:rsidRPr="00A275BB">
        <w:t>открытому</w:t>
      </w:r>
      <w:r w:rsidRPr="00A275BB">
        <w:t xml:space="preserve"> запрос</w:t>
      </w:r>
      <w:r w:rsidR="00A275BB" w:rsidRPr="00A275BB">
        <w:t>у</w:t>
      </w:r>
      <w:r w:rsidRPr="00A275BB">
        <w:t xml:space="preserve"> предложений</w:t>
      </w:r>
      <w:r w:rsidR="00A275BB" w:rsidRPr="00A275BB">
        <w:t xml:space="preserve"> </w:t>
      </w:r>
      <w:r w:rsidRPr="00A275BB">
        <w:t>в электронной форме</w:t>
      </w:r>
      <w:r w:rsidR="00A275BB">
        <w:rPr>
          <w:i/>
          <w:color w:val="548DD4"/>
        </w:rPr>
        <w:t xml:space="preserve"> </w:t>
      </w:r>
      <w:r w:rsidR="00A275BB" w:rsidRPr="005E2246">
        <w:rPr>
          <w:b/>
        </w:rPr>
        <w:t xml:space="preserve">на </w:t>
      </w:r>
      <w:r w:rsidR="00C02E2E">
        <w:rPr>
          <w:b/>
        </w:rPr>
        <w:t>поставку</w:t>
      </w:r>
      <w:r w:rsidR="00A275BB">
        <w:rPr>
          <w:b/>
        </w:rPr>
        <w:t xml:space="preserve"> </w:t>
      </w:r>
      <w:r w:rsidR="00025E93" w:rsidRPr="00025E93">
        <w:rPr>
          <w:b/>
        </w:rPr>
        <w:t>светотехнической продукции для нужд ПАО «Саратовэнерго»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4465FA">
        <w:t>внесении изменений в Закупочную документацию.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4B360E" w:rsidRPr="00086F00" w:rsidRDefault="004B360E" w:rsidP="004B360E">
      <w:pPr>
        <w:pStyle w:val="af6"/>
        <w:ind w:firstLine="709"/>
        <w:jc w:val="both"/>
      </w:pPr>
      <w:r w:rsidRPr="00086F00">
        <w:t xml:space="preserve">Предложения на участие в открытом запросе предложений необходимо подавать в соответствии со </w:t>
      </w:r>
      <w:r w:rsidR="00DD3B18">
        <w:t>скорректированным</w:t>
      </w:r>
      <w:r w:rsidRPr="00086F00">
        <w:t xml:space="preserve"> Техническ</w:t>
      </w:r>
      <w:r w:rsidR="00DD3B18">
        <w:t>им</w:t>
      </w:r>
      <w:r w:rsidRPr="00086F00">
        <w:t xml:space="preserve"> задани</w:t>
      </w:r>
      <w:r w:rsidR="00DD3B18">
        <w:t>ем</w:t>
      </w:r>
      <w:r>
        <w:t>.</w:t>
      </w:r>
    </w:p>
    <w:p w:rsidR="004B360E" w:rsidRPr="00086F00" w:rsidRDefault="004B360E" w:rsidP="004B360E">
      <w:pPr>
        <w:pStyle w:val="af6"/>
        <w:ind w:firstLine="709"/>
        <w:jc w:val="both"/>
      </w:pPr>
      <w:r w:rsidRPr="00086F00">
        <w:t>Приложение:</w:t>
      </w:r>
    </w:p>
    <w:p w:rsidR="00D02788" w:rsidRDefault="00DD3B18" w:rsidP="005B00C9">
      <w:pPr>
        <w:ind w:firstLine="709"/>
        <w:jc w:val="both"/>
      </w:pPr>
      <w:r>
        <w:t>1.</w:t>
      </w:r>
      <w:r w:rsidRPr="00DD3B18">
        <w:t xml:space="preserve"> </w:t>
      </w:r>
      <w:r w:rsidRPr="00086F00">
        <w:t>Техническ</w:t>
      </w:r>
      <w:r>
        <w:t>ое</w:t>
      </w:r>
      <w:r w:rsidRPr="00086F00">
        <w:t xml:space="preserve"> задани</w:t>
      </w:r>
      <w:r>
        <w:t xml:space="preserve">е </w:t>
      </w:r>
      <w:r w:rsidR="00930D15">
        <w:t>(</w:t>
      </w:r>
      <w:proofErr w:type="spellStart"/>
      <w:r>
        <w:t>изм</w:t>
      </w:r>
      <w:proofErr w:type="spellEnd"/>
      <w:r w:rsidR="00930D15">
        <w:t>)</w:t>
      </w:r>
      <w:r>
        <w:t>.</w:t>
      </w:r>
    </w:p>
    <w:p w:rsidR="004B360E" w:rsidRDefault="004B360E" w:rsidP="004B360E">
      <w:pPr>
        <w:jc w:val="both"/>
        <w:rPr>
          <w:bCs/>
        </w:rPr>
      </w:pPr>
    </w:p>
    <w:p w:rsidR="00DC3246" w:rsidRDefault="00DC3246" w:rsidP="00DC3246">
      <w:pPr>
        <w:pStyle w:val="a"/>
        <w:numPr>
          <w:ilvl w:val="0"/>
          <w:numId w:val="0"/>
        </w:numPr>
        <w:ind w:firstLine="709"/>
        <w:jc w:val="both"/>
      </w:pPr>
      <w:r>
        <w:t>Учитывая вышесказанное, читать в следующей редакции Извещение:</w:t>
      </w:r>
    </w:p>
    <w:p w:rsidR="00DC3246" w:rsidRDefault="00DC3246" w:rsidP="00DC3246">
      <w:pPr>
        <w:pStyle w:val="a"/>
        <w:numPr>
          <w:ilvl w:val="0"/>
          <w:numId w:val="0"/>
        </w:numPr>
        <w:ind w:firstLine="709"/>
        <w:jc w:val="both"/>
      </w:pPr>
    </w:p>
    <w:p w:rsidR="00DC3246" w:rsidRDefault="00DC3246" w:rsidP="00DC3246">
      <w:pPr>
        <w:pStyle w:val="a"/>
        <w:numPr>
          <w:ilvl w:val="0"/>
          <w:numId w:val="0"/>
        </w:numPr>
        <w:jc w:val="both"/>
      </w:pPr>
      <w:r w:rsidRPr="00BD4D36">
        <w:rPr>
          <w:b/>
        </w:rPr>
        <w:t xml:space="preserve">п. </w:t>
      </w:r>
      <w:r w:rsidRPr="00753B71">
        <w:rPr>
          <w:b/>
        </w:rPr>
        <w:t>11</w:t>
      </w:r>
      <w:r w:rsidRPr="00BD4D36">
        <w:rPr>
          <w:b/>
        </w:rPr>
        <w:t xml:space="preserve"> Извещения:</w:t>
      </w:r>
      <w:r>
        <w:rPr>
          <w:b/>
        </w:rPr>
        <w:t xml:space="preserve"> </w:t>
      </w:r>
      <w:bookmarkStart w:id="1" w:name="_Toc524689348"/>
      <w:r w:rsidRPr="00926237">
        <w:rPr>
          <w:b/>
        </w:rPr>
        <w:t>Срок предоставления запроса о разъяснении положений</w:t>
      </w:r>
      <w:r>
        <w:rPr>
          <w:b/>
        </w:rPr>
        <w:t xml:space="preserve"> извещения и (или)</w:t>
      </w:r>
      <w:r w:rsidRPr="00926237">
        <w:rPr>
          <w:b/>
        </w:rPr>
        <w:t xml:space="preserve"> закупочной документации:</w:t>
      </w:r>
      <w:bookmarkEnd w:id="1"/>
    </w:p>
    <w:p w:rsidR="00DC3246" w:rsidRPr="00003935" w:rsidRDefault="00DC3246" w:rsidP="00DC3246">
      <w:pPr>
        <w:pStyle w:val="a"/>
        <w:numPr>
          <w:ilvl w:val="0"/>
          <w:numId w:val="0"/>
        </w:numPr>
        <w:ind w:left="360" w:hanging="360"/>
        <w:jc w:val="both"/>
      </w:pPr>
      <w:r w:rsidRPr="005036CF">
        <w:t xml:space="preserve">Дата начала предоставления разъяснений закупочной документации: </w:t>
      </w:r>
      <w:r w:rsidRPr="00F512B0">
        <w:rPr>
          <w:b/>
        </w:rPr>
        <w:t>с «</w:t>
      </w:r>
      <w:r w:rsidR="00025E93">
        <w:rPr>
          <w:b/>
        </w:rPr>
        <w:t>01</w:t>
      </w:r>
      <w:r w:rsidRPr="00F512B0">
        <w:rPr>
          <w:b/>
        </w:rPr>
        <w:t xml:space="preserve">» </w:t>
      </w:r>
      <w:r w:rsidR="00025E93">
        <w:rPr>
          <w:b/>
        </w:rPr>
        <w:t>февраля</w:t>
      </w:r>
      <w:r w:rsidRPr="00F512B0">
        <w:rPr>
          <w:b/>
        </w:rPr>
        <w:t xml:space="preserve"> 2021 года</w:t>
      </w:r>
      <w:r w:rsidRPr="00753B71">
        <w:t>.</w:t>
      </w:r>
    </w:p>
    <w:p w:rsidR="00DC3246" w:rsidRPr="005073C8" w:rsidRDefault="00DC3246" w:rsidP="00DC3246">
      <w:pPr>
        <w:pStyle w:val="a"/>
        <w:numPr>
          <w:ilvl w:val="0"/>
          <w:numId w:val="0"/>
        </w:numPr>
        <w:jc w:val="both"/>
        <w:rPr>
          <w:b/>
        </w:rPr>
      </w:pPr>
      <w:r w:rsidRPr="005036CF">
        <w:t xml:space="preserve">Дата окончания предоставления разъяснений закупочной документации: </w:t>
      </w:r>
      <w:r w:rsidRPr="005073C8">
        <w:rPr>
          <w:b/>
        </w:rPr>
        <w:t>до «</w:t>
      </w:r>
      <w:r>
        <w:rPr>
          <w:b/>
        </w:rPr>
        <w:t>09</w:t>
      </w:r>
      <w:r w:rsidRPr="005073C8">
        <w:rPr>
          <w:b/>
        </w:rPr>
        <w:t xml:space="preserve">» </w:t>
      </w:r>
      <w:r>
        <w:rPr>
          <w:b/>
        </w:rPr>
        <w:t>февраля</w:t>
      </w:r>
      <w:r w:rsidRPr="005073C8">
        <w:rPr>
          <w:b/>
        </w:rPr>
        <w:t xml:space="preserve"> 2021</w:t>
      </w:r>
      <w:r>
        <w:rPr>
          <w:b/>
        </w:rPr>
        <w:t xml:space="preserve"> </w:t>
      </w:r>
      <w:r w:rsidRPr="005073C8">
        <w:rPr>
          <w:b/>
        </w:rPr>
        <w:t>года.</w:t>
      </w:r>
    </w:p>
    <w:p w:rsidR="00DC3246" w:rsidRDefault="00DC3246" w:rsidP="00DC3246">
      <w:pPr>
        <w:spacing w:before="60" w:after="60"/>
        <w:jc w:val="both"/>
        <w:outlineLvl w:val="0"/>
        <w:rPr>
          <w:b/>
        </w:rPr>
      </w:pPr>
    </w:p>
    <w:p w:rsidR="00DC3246" w:rsidRPr="00830285" w:rsidRDefault="00DC3246" w:rsidP="00DC3246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Pr="00753B71">
        <w:rPr>
          <w:b/>
        </w:rPr>
        <w:t>13</w:t>
      </w:r>
      <w:r w:rsidRPr="009E4A50">
        <w:rPr>
          <w:b/>
        </w:rPr>
        <w:t xml:space="preserve"> Извещения:</w:t>
      </w:r>
      <w:r>
        <w:rPr>
          <w:b/>
        </w:rPr>
        <w:t xml:space="preserve"> </w:t>
      </w:r>
      <w:bookmarkStart w:id="2" w:name="_Toc524689351"/>
      <w:r w:rsidRPr="00EA30B3">
        <w:rPr>
          <w:b/>
        </w:rPr>
        <w:t>Место, дата начала и дата окончания срока подачи заявок на участие в закупке:</w:t>
      </w:r>
      <w:bookmarkEnd w:id="2"/>
    </w:p>
    <w:p w:rsidR="00DC3246" w:rsidRDefault="00DC3246" w:rsidP="00DC3246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bookmarkStart w:id="3" w:name="_Toc524689352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</w:t>
      </w:r>
      <w:r w:rsidRPr="007C341D">
        <w:rPr>
          <w:b/>
        </w:rPr>
        <w:t>до 12:00 (по московскому времени) «</w:t>
      </w:r>
      <w:r>
        <w:rPr>
          <w:b/>
        </w:rPr>
        <w:t>12</w:t>
      </w:r>
      <w:r w:rsidRPr="007C341D">
        <w:rPr>
          <w:b/>
        </w:rPr>
        <w:t xml:space="preserve">» </w:t>
      </w:r>
      <w:r>
        <w:rPr>
          <w:b/>
        </w:rPr>
        <w:t>февраля</w:t>
      </w:r>
      <w:r w:rsidRPr="007C341D">
        <w:rPr>
          <w:b/>
        </w:rPr>
        <w:t xml:space="preserve"> 2021 года</w:t>
      </w:r>
      <w:r w:rsidRPr="00AF33C1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14046C">
        <w:rPr>
          <w:snapToGrid w:val="0"/>
          <w:color w:val="0000FF"/>
          <w:u w:val="single"/>
        </w:rPr>
        <w:t>www.tektorg.ru</w:t>
      </w:r>
      <w:r w:rsidRPr="00AF33C1">
        <w:t>.</w:t>
      </w:r>
      <w:bookmarkEnd w:id="3"/>
    </w:p>
    <w:p w:rsidR="00DC3246" w:rsidRDefault="00DC3246" w:rsidP="00DC3246">
      <w:pPr>
        <w:spacing w:before="60" w:after="60"/>
        <w:jc w:val="both"/>
        <w:outlineLvl w:val="0"/>
        <w:rPr>
          <w:b/>
        </w:rPr>
      </w:pPr>
    </w:p>
    <w:p w:rsidR="00DC3246" w:rsidRPr="00830285" w:rsidRDefault="00DC3246" w:rsidP="00DC3246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Pr="00753B71">
        <w:rPr>
          <w:b/>
        </w:rPr>
        <w:t>14</w:t>
      </w:r>
      <w:r w:rsidRPr="009E4A50">
        <w:rPr>
          <w:b/>
        </w:rPr>
        <w:t xml:space="preserve"> Извещения:</w:t>
      </w:r>
      <w:r>
        <w:rPr>
          <w:b/>
        </w:rPr>
        <w:t xml:space="preserve"> </w:t>
      </w:r>
      <w:bookmarkStart w:id="4" w:name="_Toc524689353"/>
      <w:r w:rsidRPr="00EA30B3">
        <w:rPr>
          <w:b/>
        </w:rPr>
        <w:t>Дата рассмотрения и оценки первых частей заявок</w:t>
      </w:r>
      <w:r w:rsidRPr="00EA30B3">
        <w:t xml:space="preserve"> </w:t>
      </w:r>
      <w:r w:rsidRPr="00EA30B3">
        <w:rPr>
          <w:b/>
        </w:rPr>
        <w:t>на участие в закупке:</w:t>
      </w:r>
      <w:bookmarkEnd w:id="4"/>
    </w:p>
    <w:p w:rsidR="00DC3246" w:rsidRDefault="00DC3246" w:rsidP="00DC3246">
      <w:pPr>
        <w:pStyle w:val="ac"/>
        <w:ind w:left="0"/>
        <w:jc w:val="both"/>
        <w:outlineLvl w:val="0"/>
      </w:pPr>
      <w:bookmarkStart w:id="5" w:name="_Toc524689354"/>
      <w:r w:rsidRPr="007C341D">
        <w:rPr>
          <w:b/>
        </w:rPr>
        <w:t>«</w:t>
      </w:r>
      <w:r>
        <w:rPr>
          <w:b/>
        </w:rPr>
        <w:t>02</w:t>
      </w:r>
      <w:r w:rsidRPr="007C341D">
        <w:rPr>
          <w:b/>
        </w:rPr>
        <w:t xml:space="preserve">» </w:t>
      </w:r>
      <w:r>
        <w:rPr>
          <w:b/>
        </w:rPr>
        <w:t>марта</w:t>
      </w:r>
      <w:r w:rsidRPr="007C341D">
        <w:rPr>
          <w:b/>
        </w:rPr>
        <w:t xml:space="preserve"> 2021 года</w:t>
      </w:r>
      <w:r w:rsidRPr="009C2DD4">
        <w:t xml:space="preserve"> </w:t>
      </w:r>
      <w:r w:rsidRPr="00C1210E">
        <w:t>в порядке</w:t>
      </w:r>
      <w:r>
        <w:t>,</w:t>
      </w:r>
      <w:r w:rsidRPr="00C1210E">
        <w:t xml:space="preserve"> определенном инструкциями и регламентом электронной торговой площадки</w:t>
      </w:r>
      <w:bookmarkEnd w:id="5"/>
      <w:r>
        <w:t>.</w:t>
      </w:r>
    </w:p>
    <w:p w:rsidR="00DC3246" w:rsidRDefault="00DC3246" w:rsidP="00DC3246">
      <w:pPr>
        <w:spacing w:before="60" w:after="60"/>
        <w:jc w:val="both"/>
        <w:outlineLvl w:val="0"/>
        <w:rPr>
          <w:b/>
        </w:rPr>
      </w:pPr>
    </w:p>
    <w:p w:rsidR="00DC3246" w:rsidRPr="00830285" w:rsidRDefault="00DC3246" w:rsidP="00DC3246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Pr="00753B71">
        <w:rPr>
          <w:b/>
        </w:rPr>
        <w:t>15</w:t>
      </w:r>
      <w:r w:rsidRPr="009E4A50">
        <w:rPr>
          <w:b/>
        </w:rPr>
        <w:t xml:space="preserve"> Извещения:</w:t>
      </w:r>
      <w:r>
        <w:rPr>
          <w:b/>
        </w:rPr>
        <w:t xml:space="preserve"> </w:t>
      </w:r>
      <w:r w:rsidRPr="00D44D98">
        <w:rPr>
          <w:b/>
        </w:rPr>
        <w:t xml:space="preserve">Дата рассмотрения </w:t>
      </w:r>
      <w:r>
        <w:rPr>
          <w:b/>
        </w:rPr>
        <w:t>и оценки вторых</w:t>
      </w:r>
      <w:r w:rsidRPr="00D44D98">
        <w:rPr>
          <w:b/>
        </w:rPr>
        <w:t xml:space="preserve"> частей заявок на участие в закупке</w:t>
      </w:r>
      <w:r>
        <w:rPr>
          <w:b/>
        </w:rPr>
        <w:t xml:space="preserve"> (квалификационный отбор)</w:t>
      </w:r>
    </w:p>
    <w:p w:rsidR="00DC3246" w:rsidRPr="00830285" w:rsidRDefault="00DC3246" w:rsidP="00DC3246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7C341D">
        <w:rPr>
          <w:b/>
        </w:rPr>
        <w:t>«</w:t>
      </w:r>
      <w:r>
        <w:rPr>
          <w:b/>
        </w:rPr>
        <w:t>22</w:t>
      </w:r>
      <w:r w:rsidRPr="007C341D">
        <w:rPr>
          <w:b/>
        </w:rPr>
        <w:t xml:space="preserve">» </w:t>
      </w:r>
      <w:r>
        <w:rPr>
          <w:b/>
        </w:rPr>
        <w:t>марта</w:t>
      </w:r>
      <w:r w:rsidRPr="007C341D">
        <w:rPr>
          <w:b/>
        </w:rPr>
        <w:t xml:space="preserve"> 2021 года</w:t>
      </w:r>
      <w:r w:rsidRPr="00D44D98">
        <w:t xml:space="preserve"> в порядке</w:t>
      </w:r>
      <w:r>
        <w:t>,</w:t>
      </w:r>
      <w:r w:rsidRPr="00D44D98">
        <w:t xml:space="preserve"> определенном инструкциями и регламентом электронной торговой площадки</w:t>
      </w:r>
      <w:r w:rsidRPr="00830285">
        <w:t xml:space="preserve">. </w:t>
      </w:r>
    </w:p>
    <w:p w:rsidR="00DC3246" w:rsidRDefault="00DC3246" w:rsidP="00DC3246">
      <w:pPr>
        <w:spacing w:before="60" w:after="60"/>
        <w:jc w:val="both"/>
        <w:outlineLvl w:val="0"/>
        <w:rPr>
          <w:b/>
        </w:rPr>
      </w:pPr>
    </w:p>
    <w:p w:rsidR="00DC3246" w:rsidRPr="00830285" w:rsidRDefault="00DC3246" w:rsidP="00DC3246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Pr="00753B71">
        <w:rPr>
          <w:b/>
        </w:rPr>
        <w:t>21</w:t>
      </w:r>
      <w:r w:rsidRPr="009E4A50">
        <w:rPr>
          <w:b/>
        </w:rPr>
        <w:t xml:space="preserve"> Извещения:</w:t>
      </w:r>
      <w:r>
        <w:rPr>
          <w:b/>
        </w:rPr>
        <w:t xml:space="preserve"> Итоговый протокол:</w:t>
      </w:r>
    </w:p>
    <w:p w:rsidR="00DC3246" w:rsidRDefault="00DC3246" w:rsidP="00DC3246">
      <w:pPr>
        <w:pStyle w:val="ac"/>
        <w:ind w:left="0"/>
        <w:jc w:val="both"/>
        <w:outlineLvl w:val="0"/>
      </w:pPr>
      <w:bookmarkStart w:id="6" w:name="_Toc524689371"/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End w:id="6"/>
    </w:p>
    <w:p w:rsidR="00DC3246" w:rsidRDefault="00DC3246" w:rsidP="00DC3246">
      <w:pPr>
        <w:spacing w:before="60" w:after="60"/>
        <w:outlineLvl w:val="0"/>
        <w:rPr>
          <w:sz w:val="16"/>
          <w:szCs w:val="16"/>
        </w:rPr>
      </w:pPr>
      <w:bookmarkStart w:id="7" w:name="_Toc524689372"/>
      <w:r>
        <w:t>Д</w:t>
      </w:r>
      <w:r w:rsidRPr="002844ED">
        <w:t xml:space="preserve">ата подведения итогов: </w:t>
      </w:r>
      <w:r w:rsidRPr="007C341D">
        <w:rPr>
          <w:b/>
        </w:rPr>
        <w:t>до «</w:t>
      </w:r>
      <w:r>
        <w:rPr>
          <w:b/>
        </w:rPr>
        <w:t>29</w:t>
      </w:r>
      <w:r w:rsidRPr="007C341D">
        <w:rPr>
          <w:b/>
        </w:rPr>
        <w:t>» марта 2021 года</w:t>
      </w:r>
      <w:bookmarkEnd w:id="7"/>
      <w:r w:rsidRPr="009C2DD4">
        <w:t>.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A275BB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755C34">
        <w:rPr>
          <w:sz w:val="16"/>
          <w:szCs w:val="16"/>
        </w:rPr>
        <w:t xml:space="preserve">Исп. </w:t>
      </w:r>
      <w:r w:rsidR="00A275BB" w:rsidRPr="00A275BB">
        <w:rPr>
          <w:sz w:val="16"/>
          <w:szCs w:val="16"/>
        </w:rPr>
        <w:t>Баданина Анна Александровна</w:t>
      </w:r>
    </w:p>
    <w:p w:rsidR="00D02788" w:rsidRPr="00A275BB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755C34">
        <w:rPr>
          <w:sz w:val="16"/>
          <w:szCs w:val="16"/>
        </w:rPr>
        <w:t xml:space="preserve">(495) 664-88-40 доб. </w:t>
      </w:r>
      <w:r w:rsidR="00A275BB" w:rsidRPr="00A275BB">
        <w:rPr>
          <w:sz w:val="16"/>
          <w:szCs w:val="16"/>
        </w:rPr>
        <w:t>3152</w:t>
      </w:r>
    </w:p>
    <w:p w:rsidR="0042666A" w:rsidRPr="00A275BB" w:rsidRDefault="00A275BB" w:rsidP="00D02788">
      <w:pPr>
        <w:autoSpaceDE w:val="0"/>
        <w:autoSpaceDN w:val="0"/>
        <w:jc w:val="both"/>
        <w:outlineLvl w:val="0"/>
        <w:rPr>
          <w:color w:val="548DD4"/>
          <w:sz w:val="16"/>
          <w:szCs w:val="16"/>
          <w:lang w:val="en-US"/>
        </w:rPr>
      </w:pPr>
      <w:proofErr w:type="spellStart"/>
      <w:r>
        <w:rPr>
          <w:color w:val="548DD4"/>
          <w:sz w:val="16"/>
          <w:szCs w:val="16"/>
          <w:lang w:val="en-US"/>
        </w:rPr>
        <w:t>Badanina_aa</w:t>
      </w:r>
      <w:proofErr w:type="spellEnd"/>
      <w:r w:rsidRPr="00A275BB">
        <w:rPr>
          <w:color w:val="548DD4"/>
          <w:sz w:val="16"/>
          <w:szCs w:val="16"/>
          <w:lang w:val="en-US"/>
        </w:rPr>
        <w:t>@</w:t>
      </w:r>
      <w:proofErr w:type="spellStart"/>
      <w:r w:rsidRPr="00A275BB">
        <w:rPr>
          <w:color w:val="548DD4"/>
          <w:sz w:val="16"/>
          <w:szCs w:val="16"/>
        </w:rPr>
        <w:t>interrao</w:t>
      </w:r>
      <w:proofErr w:type="spellEnd"/>
      <w:r w:rsidRPr="00A275BB">
        <w:rPr>
          <w:color w:val="548DD4"/>
          <w:sz w:val="16"/>
          <w:szCs w:val="16"/>
          <w:lang w:val="en-US"/>
        </w:rPr>
        <w:t>.</w:t>
      </w:r>
      <w:proofErr w:type="spellStart"/>
      <w:r w:rsidRPr="00A275BB">
        <w:rPr>
          <w:color w:val="548DD4"/>
          <w:sz w:val="16"/>
          <w:szCs w:val="16"/>
        </w:rPr>
        <w:t>ru</w:t>
      </w:r>
      <w:proofErr w:type="spellEnd"/>
      <w:r w:rsidR="00D02788" w:rsidRPr="00A275BB">
        <w:rPr>
          <w:color w:val="548DD4"/>
          <w:sz w:val="16"/>
          <w:szCs w:val="16"/>
          <w:lang w:val="en-US"/>
        </w:rPr>
        <w:tab/>
      </w:r>
    </w:p>
    <w:sectPr w:rsidR="0042666A" w:rsidRPr="00A275BB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27" w:rsidRDefault="00853227" w:rsidP="00332CF4">
      <w:r>
        <w:separator/>
      </w:r>
    </w:p>
  </w:endnote>
  <w:endnote w:type="continuationSeparator" w:id="0">
    <w:p w:rsidR="00853227" w:rsidRDefault="0085322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27" w:rsidRDefault="00853227" w:rsidP="00332CF4">
      <w:r>
        <w:separator/>
      </w:r>
    </w:p>
  </w:footnote>
  <w:footnote w:type="continuationSeparator" w:id="0">
    <w:p w:rsidR="00853227" w:rsidRDefault="0085322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23EA0"/>
    <w:multiLevelType w:val="hybridMultilevel"/>
    <w:tmpl w:val="B398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0"/>
  </w:num>
  <w:num w:numId="3">
    <w:abstractNumId w:val="4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1"/>
  </w:num>
  <w:num w:numId="9">
    <w:abstractNumId w:val="22"/>
  </w:num>
  <w:num w:numId="10">
    <w:abstractNumId w:val="32"/>
  </w:num>
  <w:num w:numId="11">
    <w:abstractNumId w:val="20"/>
  </w:num>
  <w:num w:numId="12">
    <w:abstractNumId w:val="16"/>
  </w:num>
  <w:num w:numId="13">
    <w:abstractNumId w:val="28"/>
  </w:num>
  <w:num w:numId="14">
    <w:abstractNumId w:val="8"/>
  </w:num>
  <w:num w:numId="15">
    <w:abstractNumId w:val="5"/>
  </w:num>
  <w:num w:numId="16">
    <w:abstractNumId w:val="23"/>
  </w:num>
  <w:num w:numId="17">
    <w:abstractNumId w:val="29"/>
  </w:num>
  <w:num w:numId="18">
    <w:abstractNumId w:val="30"/>
  </w:num>
  <w:num w:numId="19">
    <w:abstractNumId w:val="27"/>
  </w:num>
  <w:num w:numId="20">
    <w:abstractNumId w:val="12"/>
  </w:num>
  <w:num w:numId="21">
    <w:abstractNumId w:val="2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5"/>
  </w:num>
  <w:num w:numId="26">
    <w:abstractNumId w:val="14"/>
  </w:num>
  <w:num w:numId="27">
    <w:abstractNumId w:val="24"/>
  </w:num>
  <w:num w:numId="28">
    <w:abstractNumId w:val="11"/>
  </w:num>
  <w:num w:numId="29">
    <w:abstractNumId w:val="18"/>
  </w:num>
  <w:num w:numId="30">
    <w:abstractNumId w:val="17"/>
  </w:num>
  <w:num w:numId="31">
    <w:abstractNumId w:val="19"/>
  </w:num>
  <w:num w:numId="32">
    <w:abstractNumId w:val="2"/>
  </w:num>
  <w:num w:numId="33">
    <w:abstractNumId w:val="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25E93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75DE5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B360E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57757"/>
    <w:rsid w:val="00774301"/>
    <w:rsid w:val="0078595A"/>
    <w:rsid w:val="007A746F"/>
    <w:rsid w:val="007B4812"/>
    <w:rsid w:val="007C0488"/>
    <w:rsid w:val="007E5D6A"/>
    <w:rsid w:val="007F7F41"/>
    <w:rsid w:val="00815821"/>
    <w:rsid w:val="0084265D"/>
    <w:rsid w:val="00853227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0D1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275BB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84895"/>
    <w:rsid w:val="00BD035D"/>
    <w:rsid w:val="00BF51A6"/>
    <w:rsid w:val="00C02E2E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DC3246"/>
    <w:rsid w:val="00DD3B18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55DAE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72DF7D78"/>
  <w15:docId w15:val="{2D81A170-1117-40AF-B3F0-BDB69E7B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4B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note text"/>
    <w:basedOn w:val="a0"/>
    <w:link w:val="af8"/>
    <w:semiHidden/>
    <w:rsid w:val="007E5D6A"/>
    <w:pPr>
      <w:ind w:firstLine="567"/>
      <w:jc w:val="both"/>
    </w:pPr>
    <w:rPr>
      <w:snapToGrid w:val="0"/>
      <w:sz w:val="20"/>
      <w:szCs w:val="20"/>
    </w:rPr>
  </w:style>
  <w:style w:type="character" w:customStyle="1" w:styleId="af8">
    <w:name w:val="Текст сноски Знак"/>
    <w:basedOn w:val="a1"/>
    <w:link w:val="af7"/>
    <w:semiHidden/>
    <w:rsid w:val="007E5D6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Баданина Анна Александровна</cp:lastModifiedBy>
  <cp:revision>18</cp:revision>
  <cp:lastPrinted>2015-09-28T09:26:00Z</cp:lastPrinted>
  <dcterms:created xsi:type="dcterms:W3CDTF">2015-09-28T09:26:00Z</dcterms:created>
  <dcterms:modified xsi:type="dcterms:W3CDTF">2021-02-05T15:41:00Z</dcterms:modified>
</cp:coreProperties>
</file>